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1E850" w14:textId="1BDE0843" w:rsidR="00E271A2" w:rsidRDefault="00E271A2" w:rsidP="00E271A2">
      <w:pPr>
        <w:spacing w:line="276" w:lineRule="auto"/>
        <w:ind w:left="720" w:hanging="360"/>
        <w:jc w:val="center"/>
        <w:rPr>
          <w:rFonts w:asciiTheme="majorHAnsi" w:hAnsiTheme="majorHAnsi" w:cstheme="majorHAnsi"/>
          <w:b/>
        </w:rPr>
      </w:pPr>
      <w:r w:rsidRPr="00D97981">
        <w:rPr>
          <w:rFonts w:asciiTheme="majorHAnsi" w:hAnsiTheme="majorHAnsi" w:cstheme="majorHAnsi"/>
          <w:b/>
        </w:rPr>
        <w:t>INFORMACJA O PRZETWARZANIU PAŃSTWA DANYCH OSOBOWYCH</w:t>
      </w:r>
    </w:p>
    <w:p w14:paraId="2FEFB6FA" w14:textId="77777777" w:rsidR="00D97981" w:rsidRPr="00D97981" w:rsidRDefault="00D97981" w:rsidP="00E271A2">
      <w:pPr>
        <w:spacing w:line="276" w:lineRule="auto"/>
        <w:ind w:left="720" w:hanging="360"/>
        <w:jc w:val="center"/>
        <w:rPr>
          <w:rFonts w:asciiTheme="majorHAnsi" w:hAnsiTheme="majorHAnsi" w:cstheme="majorHAnsi"/>
          <w:b/>
          <w:bCs/>
        </w:rPr>
      </w:pPr>
    </w:p>
    <w:p w14:paraId="3F4E77C1" w14:textId="780F9874" w:rsidR="002602C4" w:rsidRPr="00D97981" w:rsidRDefault="00D16FE0" w:rsidP="00E271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D97981">
        <w:rPr>
          <w:rFonts w:asciiTheme="majorHAnsi" w:hAnsiTheme="majorHAnsi" w:cstheme="majorHAnsi"/>
          <w:b/>
          <w:bCs/>
        </w:rPr>
        <w:t xml:space="preserve">Administratorem Państwa danych osobowych jest Gminny Ośrodek Pomocy Społecznej w </w:t>
      </w:r>
      <w:r w:rsidR="005B65F3" w:rsidRPr="00D97981">
        <w:rPr>
          <w:rFonts w:asciiTheme="majorHAnsi" w:hAnsiTheme="majorHAnsi" w:cstheme="majorHAnsi"/>
          <w:b/>
          <w:bCs/>
        </w:rPr>
        <w:t>Czarnocinie</w:t>
      </w:r>
      <w:r w:rsidRPr="00D97981">
        <w:rPr>
          <w:rFonts w:asciiTheme="majorHAnsi" w:hAnsiTheme="majorHAnsi" w:cstheme="majorHAnsi"/>
          <w:b/>
          <w:bCs/>
        </w:rPr>
        <w:t xml:space="preserve">, ul. </w:t>
      </w:r>
      <w:r w:rsidR="005B65F3" w:rsidRPr="00D97981">
        <w:rPr>
          <w:rFonts w:asciiTheme="majorHAnsi" w:hAnsiTheme="majorHAnsi" w:cstheme="majorHAnsi"/>
          <w:b/>
          <w:bCs/>
        </w:rPr>
        <w:t>Główna 142</w:t>
      </w:r>
      <w:r w:rsidRPr="00D97981">
        <w:rPr>
          <w:rFonts w:asciiTheme="majorHAnsi" w:hAnsiTheme="majorHAnsi" w:cstheme="majorHAnsi"/>
          <w:b/>
          <w:bCs/>
        </w:rPr>
        <w:t>, 97-</w:t>
      </w:r>
      <w:r w:rsidR="005B65F3" w:rsidRPr="00D97981">
        <w:rPr>
          <w:rFonts w:asciiTheme="majorHAnsi" w:hAnsiTheme="majorHAnsi" w:cstheme="majorHAnsi"/>
          <w:b/>
          <w:bCs/>
        </w:rPr>
        <w:t>318 Czarnocin</w:t>
      </w:r>
      <w:r w:rsidRPr="00D97981">
        <w:rPr>
          <w:rFonts w:asciiTheme="majorHAnsi" w:hAnsiTheme="majorHAnsi" w:cstheme="majorHAnsi"/>
          <w:b/>
          <w:bCs/>
        </w:rPr>
        <w:t xml:space="preserve">, numer kontaktowy: </w:t>
      </w:r>
      <w:r w:rsidR="005B65F3" w:rsidRPr="00D97981">
        <w:rPr>
          <w:rFonts w:asciiTheme="majorHAnsi" w:hAnsiTheme="majorHAnsi" w:cstheme="majorHAnsi"/>
          <w:b/>
          <w:bCs/>
        </w:rPr>
        <w:t>44 6165181</w:t>
      </w:r>
      <w:r w:rsidRPr="00D97981">
        <w:rPr>
          <w:rFonts w:asciiTheme="majorHAnsi" w:hAnsiTheme="majorHAnsi" w:cstheme="majorHAnsi"/>
          <w:b/>
          <w:bCs/>
        </w:rPr>
        <w:t xml:space="preserve">, e-mail: </w:t>
      </w:r>
      <w:r w:rsidR="00D97981">
        <w:rPr>
          <w:rFonts w:asciiTheme="majorHAnsi" w:hAnsiTheme="majorHAnsi" w:cstheme="majorHAnsi"/>
          <w:b/>
          <w:bCs/>
        </w:rPr>
        <w:t>gops</w:t>
      </w:r>
      <w:r w:rsidR="005B65F3" w:rsidRPr="00D97981">
        <w:rPr>
          <w:rFonts w:asciiTheme="majorHAnsi" w:hAnsiTheme="majorHAnsi" w:cstheme="majorHAnsi"/>
          <w:b/>
          <w:bCs/>
        </w:rPr>
        <w:t>@</w:t>
      </w:r>
      <w:r w:rsidR="00D97981">
        <w:rPr>
          <w:rFonts w:asciiTheme="majorHAnsi" w:hAnsiTheme="majorHAnsi" w:cstheme="majorHAnsi"/>
          <w:b/>
          <w:bCs/>
        </w:rPr>
        <w:t>czarnocin</w:t>
      </w:r>
      <w:r w:rsidR="005B65F3" w:rsidRPr="00D97981">
        <w:rPr>
          <w:rFonts w:asciiTheme="majorHAnsi" w:hAnsiTheme="majorHAnsi" w:cstheme="majorHAnsi"/>
          <w:b/>
          <w:bCs/>
        </w:rPr>
        <w:t>.pl;</w:t>
      </w:r>
    </w:p>
    <w:p w14:paraId="4EEDAAC5" w14:textId="77777777" w:rsidR="00D97981" w:rsidRPr="00D97981" w:rsidRDefault="00D16FE0" w:rsidP="00D9798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u w:val="none"/>
        </w:rPr>
      </w:pPr>
      <w:r w:rsidRPr="00D97981">
        <w:rPr>
          <w:rFonts w:asciiTheme="majorHAnsi" w:hAnsiTheme="majorHAnsi" w:cstheme="majorHAnsi"/>
        </w:rPr>
        <w:t xml:space="preserve">W sprawach związanych z przetwarzaniem Państwa danych osobowych mogą Państwo kontaktować się z </w:t>
      </w:r>
      <w:r w:rsidR="00E271A2" w:rsidRPr="00D97981">
        <w:rPr>
          <w:rFonts w:asciiTheme="majorHAnsi" w:hAnsiTheme="majorHAnsi" w:cstheme="majorHAnsi"/>
        </w:rPr>
        <w:t>wyznaczonym Inspektorem Ochrony Danych</w:t>
      </w:r>
      <w:r w:rsidRPr="00D97981">
        <w:rPr>
          <w:rFonts w:asciiTheme="majorHAnsi" w:hAnsiTheme="majorHAnsi" w:cstheme="majorHAnsi"/>
        </w:rPr>
        <w:t xml:space="preserve">, pod adresem e-mail: </w:t>
      </w:r>
      <w:hyperlink r:id="rId6" w:history="1">
        <w:r w:rsidRPr="00D97981">
          <w:rPr>
            <w:rStyle w:val="Hipercze"/>
            <w:rFonts w:asciiTheme="majorHAnsi" w:hAnsiTheme="majorHAnsi" w:cstheme="majorHAnsi"/>
            <w:color w:val="auto"/>
          </w:rPr>
          <w:t>bark@togatus.pl</w:t>
        </w:r>
      </w:hyperlink>
    </w:p>
    <w:p w14:paraId="36EDF01D" w14:textId="182021C5" w:rsidR="00D97981" w:rsidRPr="00D97981" w:rsidRDefault="00D97981" w:rsidP="00D979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D97981">
        <w:rPr>
          <w:rFonts w:asciiTheme="majorHAnsi" w:hAnsiTheme="majorHAnsi" w:cstheme="majorHAnsi"/>
        </w:rPr>
        <w:t xml:space="preserve">Pani/Pana dane osobowe przetwarzane będą na podstawie art. 6 ust. 1 lit. b oraz c RODO w celu niezbędnym do wykonania umowy lub do podjęcia działań na żądanie osoby, której dane dotyczą przed zawarciem umowy oraz w celu wykonania obowiązku prawnego ciążącego na administratorze w zakresie związanym z postępowaniem o udzielenie zamówienia publicznego na </w:t>
      </w:r>
      <w:r>
        <w:rPr>
          <w:rFonts w:asciiTheme="majorHAnsi" w:hAnsiTheme="majorHAnsi" w:cstheme="majorHAnsi"/>
        </w:rPr>
        <w:t>usługi opiekuńcze.</w:t>
      </w:r>
    </w:p>
    <w:p w14:paraId="78DE555B" w14:textId="47AEE6EE" w:rsidR="00D97981" w:rsidRPr="00D97981" w:rsidRDefault="00D97981" w:rsidP="00D979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D97981">
        <w:rPr>
          <w:rFonts w:asciiTheme="majorHAnsi" w:hAnsiTheme="majorHAnsi" w:cstheme="majorHAnsi"/>
        </w:rPr>
        <w:t>Pani/Pana dane osobowe będą przechowywane do czasu rozpatrzenia ofert i wyboru oferenta a następnie przez okres 1 roku od dnia zakończenia postępowania o udzielenie zamówienia publicznego.</w:t>
      </w:r>
    </w:p>
    <w:p w14:paraId="5484C628" w14:textId="77777777" w:rsidR="00D97981" w:rsidRPr="00D97981" w:rsidRDefault="00D97981" w:rsidP="00D979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D97981">
        <w:rPr>
          <w:rFonts w:asciiTheme="majorHAnsi" w:hAnsiTheme="majorHAnsi" w:cstheme="majorHAnsi"/>
        </w:rPr>
        <w:t xml:space="preserve">Obowiązek podania przez Panią/Pana danych osobowych bezpośrednio Pani/Pana dotyczących jest wymogiem, związanym z udziałem w postępowaniu o udzielenie zamówienia publicznego i jest niezbędne do oceny oferty;  </w:t>
      </w:r>
    </w:p>
    <w:p w14:paraId="2C6ECED4" w14:textId="77777777" w:rsidR="00D97981" w:rsidRPr="00D97981" w:rsidRDefault="00D97981" w:rsidP="00D979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D97981">
        <w:rPr>
          <w:rFonts w:asciiTheme="majorHAnsi" w:hAnsiTheme="majorHAnsi" w:cstheme="majorHAnsi"/>
        </w:rPr>
        <w:t>W odniesieniu do Pani/Pana danych osobowych decyzje nie będą podejmowane w sposób zautomatyzowany, i nie będą profilowane.</w:t>
      </w:r>
    </w:p>
    <w:p w14:paraId="3B4E4A34" w14:textId="5F7F29AE" w:rsidR="00D97981" w:rsidRPr="00D97981" w:rsidRDefault="00D97981" w:rsidP="00D979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D97981">
        <w:rPr>
          <w:rFonts w:asciiTheme="majorHAnsi" w:hAnsiTheme="majorHAnsi" w:cstheme="majorHAnsi"/>
        </w:rPr>
        <w:t>Posiada Pani/Pan:</w:t>
      </w:r>
    </w:p>
    <w:p w14:paraId="080C54F1" w14:textId="77777777" w:rsidR="00D97981" w:rsidRPr="00D97981" w:rsidRDefault="00D97981" w:rsidP="00D97981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HAnsi" w:hAnsiTheme="majorHAnsi" w:cstheme="majorHAnsi"/>
          <w:color w:val="00B0F0"/>
        </w:rPr>
      </w:pPr>
      <w:r w:rsidRPr="00D97981">
        <w:rPr>
          <w:rFonts w:asciiTheme="majorHAnsi" w:hAnsiTheme="majorHAnsi" w:cstheme="majorHAnsi"/>
        </w:rPr>
        <w:t>na podstawie art. 15 RODO prawo dostępu do danych osobowych Pani/Pana dotyczących;</w:t>
      </w:r>
    </w:p>
    <w:p w14:paraId="078222FA" w14:textId="77777777" w:rsidR="00D97981" w:rsidRPr="00D97981" w:rsidRDefault="00D97981" w:rsidP="00D97981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HAnsi" w:hAnsiTheme="majorHAnsi" w:cstheme="majorHAnsi"/>
          <w:color w:val="00B0F0"/>
        </w:rPr>
      </w:pPr>
      <w:r w:rsidRPr="00D97981">
        <w:rPr>
          <w:rFonts w:asciiTheme="majorHAnsi" w:hAnsiTheme="majorHAnsi" w:cstheme="majorHAnsi"/>
        </w:rPr>
        <w:t>na podstawie art. 16 RODO prawo do sprostowania Pani/Pana danych osobowych;</w:t>
      </w:r>
    </w:p>
    <w:p w14:paraId="794727C7" w14:textId="77777777" w:rsidR="00D97981" w:rsidRPr="00D97981" w:rsidRDefault="00D97981" w:rsidP="00D97981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HAnsi" w:hAnsiTheme="majorHAnsi" w:cstheme="majorHAnsi"/>
          <w:color w:val="00B0F0"/>
        </w:rPr>
      </w:pPr>
      <w:r w:rsidRPr="00D97981">
        <w:rPr>
          <w:rFonts w:asciiTheme="majorHAnsi" w:hAnsiTheme="majorHAnsi" w:cstheme="maj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45D4168" w14:textId="77777777" w:rsidR="00D97981" w:rsidRPr="00D97981" w:rsidRDefault="00D97981" w:rsidP="00D97981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HAnsi" w:hAnsiTheme="majorHAnsi" w:cstheme="majorHAnsi"/>
          <w:color w:val="00B0F0"/>
        </w:rPr>
      </w:pPr>
      <w:r w:rsidRPr="00D97981">
        <w:rPr>
          <w:rFonts w:asciiTheme="majorHAnsi" w:hAnsiTheme="majorHAnsi" w:cstheme="majorHAnsi"/>
        </w:rPr>
        <w:t>prawo do usunięcia danych, jedynie w zakresie w jakim zostaną spełnione przesłanki określone w art. 17 RODO;</w:t>
      </w:r>
    </w:p>
    <w:p w14:paraId="7330E419" w14:textId="0D6F5D5C" w:rsidR="00D97981" w:rsidRPr="00D97981" w:rsidRDefault="00D97981" w:rsidP="00D97981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HAnsi" w:hAnsiTheme="majorHAnsi" w:cstheme="majorHAnsi"/>
          <w:color w:val="00B0F0"/>
        </w:rPr>
      </w:pPr>
      <w:r w:rsidRPr="00D97981">
        <w:rPr>
          <w:rFonts w:asciiTheme="majorHAnsi" w:hAnsiTheme="majorHAnsi" w:cstheme="majorHAnsi"/>
        </w:rPr>
        <w:t>prawo do wniesienia skargi do Prezesa Urzędu Ochrony Danych Osobowych (ul. Stawki 2, 00-193 Warszawa), gdy uzna Pani/Pan, że przetwarzanie danych osobowych Pani/Pana dotyczących narusza przepisy RODO;</w:t>
      </w:r>
    </w:p>
    <w:p w14:paraId="35AB7E15" w14:textId="0A6050D0" w:rsidR="00D97981" w:rsidRPr="00D97981" w:rsidRDefault="00D97981" w:rsidP="00D97981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Theme="majorHAnsi" w:hAnsiTheme="majorHAnsi" w:cstheme="majorHAnsi"/>
        </w:rPr>
      </w:pPr>
      <w:r w:rsidRPr="00D97981">
        <w:rPr>
          <w:rFonts w:asciiTheme="majorHAnsi" w:hAnsiTheme="majorHAnsi" w:cstheme="majorHAnsi"/>
        </w:rPr>
        <w:t>Nie przysługuje Pani/Panu:</w:t>
      </w:r>
    </w:p>
    <w:p w14:paraId="5BCDF62B" w14:textId="77777777" w:rsidR="00D97981" w:rsidRPr="00D97981" w:rsidRDefault="00D97981" w:rsidP="00D97981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Theme="majorHAnsi" w:hAnsiTheme="majorHAnsi" w:cstheme="majorHAnsi"/>
          <w:b/>
        </w:rPr>
      </w:pPr>
      <w:r w:rsidRPr="00D97981">
        <w:rPr>
          <w:rFonts w:asciiTheme="majorHAnsi" w:hAnsiTheme="majorHAnsi" w:cstheme="majorHAnsi"/>
        </w:rPr>
        <w:t>prawo do przenoszenia danych osobowych, o którym mowa w art. 20 RODO;</w:t>
      </w:r>
    </w:p>
    <w:p w14:paraId="0DE80723" w14:textId="0F1961EA" w:rsidR="00D97981" w:rsidRPr="00D97981" w:rsidRDefault="00D97981" w:rsidP="00D97981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Theme="majorHAnsi" w:hAnsiTheme="majorHAnsi" w:cstheme="majorHAnsi"/>
          <w:b/>
        </w:rPr>
      </w:pPr>
      <w:r w:rsidRPr="00D97981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2226557" w14:textId="77777777" w:rsidR="008F2B50" w:rsidRPr="00D97981" w:rsidRDefault="008F2B50" w:rsidP="00D97981">
      <w:pPr>
        <w:spacing w:line="276" w:lineRule="auto"/>
        <w:jc w:val="both"/>
        <w:rPr>
          <w:rFonts w:asciiTheme="majorHAnsi" w:hAnsiTheme="majorHAnsi" w:cstheme="majorHAnsi"/>
          <w:sz w:val="36"/>
          <w:szCs w:val="36"/>
        </w:rPr>
      </w:pPr>
    </w:p>
    <w:sectPr w:rsidR="008F2B50" w:rsidRPr="00D97981" w:rsidSect="00D9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7FDB"/>
    <w:multiLevelType w:val="hybridMultilevel"/>
    <w:tmpl w:val="F022D5A4"/>
    <w:lvl w:ilvl="0" w:tplc="35A69050">
      <w:start w:val="1"/>
      <w:numFmt w:val="decimal"/>
      <w:lvlText w:val="%1)"/>
      <w:lvlJc w:val="left"/>
      <w:pPr>
        <w:ind w:left="1077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DEA279C6"/>
    <w:lvl w:ilvl="0" w:tplc="3FCA866C">
      <w:start w:val="1"/>
      <w:numFmt w:val="lowerLetter"/>
      <w:lvlText w:val="%1)"/>
      <w:lvlJc w:val="left"/>
      <w:pPr>
        <w:ind w:left="1146" w:hanging="360"/>
      </w:pPr>
      <w:rPr>
        <w:rFonts w:asciiTheme="majorHAnsi" w:eastAsiaTheme="minorHAnsi" w:hAnsiTheme="majorHAnsi" w:cstheme="majorHAns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B371D4D"/>
    <w:multiLevelType w:val="hybridMultilevel"/>
    <w:tmpl w:val="864CA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57E8C50E"/>
    <w:lvl w:ilvl="0" w:tplc="59929AD8">
      <w:start w:val="1"/>
      <w:numFmt w:val="lowerLetter"/>
      <w:lvlText w:val="%1)"/>
      <w:lvlJc w:val="left"/>
      <w:pPr>
        <w:ind w:left="1146" w:hanging="360"/>
      </w:pPr>
      <w:rPr>
        <w:rFonts w:asciiTheme="majorHAnsi" w:eastAsiaTheme="minorHAnsi" w:hAnsiTheme="majorHAnsi" w:cstheme="majorHAnsi" w:hint="default"/>
        <w:b w:val="0"/>
        <w:b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3B149C"/>
    <w:multiLevelType w:val="hybridMultilevel"/>
    <w:tmpl w:val="BD7E4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B54EC9"/>
    <w:multiLevelType w:val="multilevel"/>
    <w:tmpl w:val="231A28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6B740D26"/>
    <w:multiLevelType w:val="hybridMultilevel"/>
    <w:tmpl w:val="AAA2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F2"/>
    <w:rsid w:val="002602C4"/>
    <w:rsid w:val="005416F2"/>
    <w:rsid w:val="005B65F3"/>
    <w:rsid w:val="00694A9E"/>
    <w:rsid w:val="007B3E92"/>
    <w:rsid w:val="008F2B50"/>
    <w:rsid w:val="008F3B18"/>
    <w:rsid w:val="00AB02E6"/>
    <w:rsid w:val="00D16FE0"/>
    <w:rsid w:val="00D97981"/>
    <w:rsid w:val="00E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2101"/>
  <w15:chartTrackingRefBased/>
  <w15:docId w15:val="{75091641-F6F7-4270-B51B-6F1FD0D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F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F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FE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AB02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0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02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2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k@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39B0-3450-4942-A890-BDC18E5E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Bark</dc:creator>
  <cp:keywords/>
  <dc:description/>
  <cp:lastModifiedBy>Małgorzata Cuper</cp:lastModifiedBy>
  <cp:revision>2</cp:revision>
  <dcterms:created xsi:type="dcterms:W3CDTF">2020-05-14T10:31:00Z</dcterms:created>
  <dcterms:modified xsi:type="dcterms:W3CDTF">2020-05-14T10:31:00Z</dcterms:modified>
</cp:coreProperties>
</file>